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C84A98" w:rsidRDefault="00DA28DF" w:rsidP="00C84A98">
      <w:pPr>
        <w:pStyle w:val="Default"/>
        <w:rPr>
          <w:sz w:val="22"/>
          <w:szCs w:val="22"/>
        </w:rPr>
      </w:pPr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AB59D5" w:rsidRPr="00C84A98">
        <w:t xml:space="preserve">Comparto scuola– </w:t>
      </w:r>
      <w:bookmarkStart w:id="0" w:name="_Hlk112838027"/>
      <w:proofErr w:type="gramStart"/>
      <w:r w:rsidR="00C84A98" w:rsidRPr="00C84A98">
        <w:rPr>
          <w:b/>
          <w:sz w:val="22"/>
          <w:szCs w:val="22"/>
        </w:rPr>
        <w:t xml:space="preserve">Sciopero </w:t>
      </w:r>
      <w:r w:rsidR="00F7317B">
        <w:rPr>
          <w:b/>
          <w:sz w:val="22"/>
          <w:szCs w:val="22"/>
        </w:rPr>
        <w:t xml:space="preserve"> 17</w:t>
      </w:r>
      <w:proofErr w:type="gramEnd"/>
      <w:r w:rsidR="00F7317B">
        <w:rPr>
          <w:b/>
          <w:sz w:val="22"/>
          <w:szCs w:val="22"/>
        </w:rPr>
        <w:t>/11/</w:t>
      </w:r>
      <w:r w:rsidR="00C84A98" w:rsidRPr="00C84A98">
        <w:rPr>
          <w:b/>
          <w:sz w:val="22"/>
          <w:szCs w:val="22"/>
        </w:rPr>
        <w:t>2023-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BE2F06" w:rsidRPr="00F7317B" w:rsidRDefault="00BC6F29" w:rsidP="00BC6F29">
      <w:pPr>
        <w:pStyle w:val="Default"/>
        <w:rPr>
          <w:b/>
          <w:sz w:val="22"/>
          <w:szCs w:val="20"/>
          <w:lang w:eastAsia="en-US"/>
        </w:rPr>
      </w:pPr>
      <w:r w:rsidRPr="00FF39D1">
        <w:rPr>
          <w:rFonts w:cstheme="minorHAnsi"/>
          <w:b/>
          <w:szCs w:val="22"/>
        </w:rPr>
        <w:t>L</w:t>
      </w:r>
      <w:r w:rsidR="00F7317B">
        <w:rPr>
          <w:rFonts w:cstheme="minorHAnsi"/>
          <w:b/>
          <w:szCs w:val="22"/>
        </w:rPr>
        <w:t xml:space="preserve">e </w:t>
      </w:r>
      <w:r w:rsidR="00F10100" w:rsidRPr="00FF39D1">
        <w:rPr>
          <w:rFonts w:cstheme="minorHAnsi"/>
          <w:b/>
          <w:szCs w:val="22"/>
        </w:rPr>
        <w:t>organizzazion</w:t>
      </w:r>
      <w:r w:rsidR="00F7317B">
        <w:rPr>
          <w:rFonts w:cstheme="minorHAnsi"/>
          <w:b/>
          <w:szCs w:val="22"/>
        </w:rPr>
        <w:t>i</w:t>
      </w:r>
      <w:r w:rsidR="00F10100" w:rsidRPr="00FF39D1">
        <w:rPr>
          <w:rFonts w:cstheme="minorHAnsi"/>
          <w:b/>
          <w:szCs w:val="22"/>
        </w:rPr>
        <w:t xml:space="preserve"> sindacal</w:t>
      </w:r>
      <w:r w:rsidR="00F7317B">
        <w:rPr>
          <w:rFonts w:cstheme="minorHAnsi"/>
          <w:b/>
          <w:szCs w:val="22"/>
        </w:rPr>
        <w:t xml:space="preserve">i </w:t>
      </w:r>
      <w:r w:rsidR="00F7317B">
        <w:t xml:space="preserve">USB Pubblico Impiego: “tutte le lavoratrici e i lavoratori del Pubblico Impiego e della scuola, per l’intera giornata”, con adesione del sindacato S.I.D.L, </w:t>
      </w:r>
      <w:proofErr w:type="spellStart"/>
      <w:r w:rsidR="00F7317B">
        <w:t>Cub</w:t>
      </w:r>
      <w:proofErr w:type="spellEnd"/>
      <w:r w:rsidR="00F7317B">
        <w:t xml:space="preserve"> </w:t>
      </w:r>
      <w:proofErr w:type="spellStart"/>
      <w:r w:rsidR="00F7317B">
        <w:t>Sur</w:t>
      </w:r>
      <w:proofErr w:type="spellEnd"/>
      <w:r w:rsidR="00F7317B">
        <w:t xml:space="preserve"> per la provincia di Torino e Cobas Scuola Bologna; - Confederazioni CGIL e UIL: “tutti i settori pubblici e privati anche in appalto e strumentali, per l’intera giornata”, con adesione della </w:t>
      </w:r>
      <w:proofErr w:type="spellStart"/>
      <w:r w:rsidR="00F7317B">
        <w:t>Filcams</w:t>
      </w:r>
      <w:proofErr w:type="spellEnd"/>
      <w:r w:rsidR="00F7317B">
        <w:t xml:space="preserve"> Cgil, della </w:t>
      </w:r>
      <w:proofErr w:type="spellStart"/>
      <w:r w:rsidR="00F7317B">
        <w:t>Uiltucs</w:t>
      </w:r>
      <w:proofErr w:type="spellEnd"/>
      <w:r w:rsidR="00F7317B">
        <w:t xml:space="preserve">, della </w:t>
      </w:r>
      <w:proofErr w:type="spellStart"/>
      <w:r w:rsidR="00F7317B">
        <w:t>Uiltrasporti</w:t>
      </w:r>
      <w:proofErr w:type="spellEnd"/>
      <w:r w:rsidR="00F7317B">
        <w:t xml:space="preserve"> e della Federazione Uil scuola Rua; - FLC CGIL: “tutto il personale del comparto istruzione e ricerca e dell’Area dirigenziale, per l’intera giornata; - SISA – Sindacato Indipendente scuola e ambiente: “tutto il personale docente, dirigente e Ata, di ruolo e precario, in Italia e all’estero, per l’intera giornata”; - </w:t>
      </w:r>
      <w:proofErr w:type="spellStart"/>
      <w:r w:rsidR="00F7317B">
        <w:t>FeNSIR</w:t>
      </w:r>
      <w:proofErr w:type="spellEnd"/>
      <w:r w:rsidR="00F7317B">
        <w:t>: “tutto il personale docente, Insegnanti di Religione (IRC), Ata, DSGA e DSGA facente funzione ed educativo, a tempo determinato e indeterminato, per l’intera giornata”.</w:t>
      </w:r>
      <w:r w:rsidR="00841A5D">
        <w:rPr>
          <w:rFonts w:cstheme="minorHAnsi"/>
          <w:b/>
          <w:szCs w:val="22"/>
        </w:rPr>
        <w:t xml:space="preserve"> </w:t>
      </w:r>
      <w:proofErr w:type="gramStart"/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>ha</w:t>
      </w:r>
      <w:r w:rsidR="00F7317B">
        <w:rPr>
          <w:rFonts w:eastAsiaTheme="minorHAnsi"/>
          <w:i/>
          <w:iCs/>
          <w:sz w:val="22"/>
          <w:szCs w:val="20"/>
          <w:lang w:eastAsia="en-US"/>
        </w:rPr>
        <w:t>nno</w:t>
      </w:r>
      <w:proofErr w:type="gramEnd"/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 xml:space="preserve"> proclamato uno sciopero “di tutto il personale</w:t>
      </w:r>
      <w:r w:rsidR="00841A5D">
        <w:rPr>
          <w:rFonts w:eastAsiaTheme="minorHAnsi"/>
          <w:i/>
          <w:iCs/>
          <w:sz w:val="22"/>
          <w:szCs w:val="20"/>
          <w:lang w:eastAsia="en-US"/>
        </w:rPr>
        <w:t xml:space="preserve"> </w:t>
      </w:r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 xml:space="preserve"> docente</w:t>
      </w:r>
      <w:r w:rsidR="00841A5D">
        <w:rPr>
          <w:rFonts w:eastAsiaTheme="minorHAnsi"/>
          <w:i/>
          <w:iCs/>
          <w:sz w:val="22"/>
          <w:szCs w:val="20"/>
          <w:lang w:eastAsia="en-US"/>
        </w:rPr>
        <w:t>, Dirigente</w:t>
      </w:r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 xml:space="preserve"> e ATA a tempo determinato e indeterminato, delle scuole pubbliche, per l’intera giornata di </w:t>
      </w:r>
      <w:r w:rsidR="00841A5D" w:rsidRPr="00841A5D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Venerdì </w:t>
      </w:r>
      <w:r w:rsidR="00F7317B">
        <w:rPr>
          <w:rFonts w:eastAsiaTheme="minorHAnsi"/>
          <w:b/>
          <w:bCs/>
          <w:i/>
          <w:iCs/>
          <w:sz w:val="22"/>
          <w:szCs w:val="20"/>
          <w:lang w:eastAsia="en-US"/>
        </w:rPr>
        <w:t>17  novembre</w:t>
      </w:r>
      <w:r w:rsidR="00FF39D1" w:rsidRPr="00841A5D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 2023</w:t>
      </w:r>
      <w:r w:rsidR="00FF39D1" w:rsidRPr="00FF39D1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 </w:t>
      </w:r>
    </w:p>
    <w:p w:rsidR="00BC6F29" w:rsidRPr="00F7317B" w:rsidRDefault="00BC6F29" w:rsidP="00BC6F29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prot.116922 del 29</w:t>
      </w:r>
      <w:r w:rsidR="00FF39D1" w:rsidRPr="00E82259">
        <w:rPr>
          <w:sz w:val="22"/>
          <w:szCs w:val="22"/>
        </w:rPr>
        <w:t>/09/2023.</w:t>
      </w:r>
    </w:p>
    <w:p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23551" wp14:editId="5CE4240A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</w:t>
      </w:r>
      <w:proofErr w:type="gramStart"/>
      <w:r w:rsidRPr="00DA28DF">
        <w:rPr>
          <w:sz w:val="24"/>
          <w:szCs w:val="24"/>
        </w:rPr>
        <w:t>data</w:t>
      </w:r>
      <w:proofErr w:type="gramEnd"/>
      <w:r w:rsidRPr="00DA28DF">
        <w:rPr>
          <w:sz w:val="24"/>
          <w:szCs w:val="24"/>
        </w:rPr>
        <w:t xml:space="preserve">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  <w:bookmarkStart w:id="2" w:name="_GoBack"/>
      <w:bookmarkEnd w:id="2"/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196B-1318-4E73-8EC9-804B7224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2021-12-17T13:39:00Z</cp:lastPrinted>
  <dcterms:created xsi:type="dcterms:W3CDTF">2023-09-23T07:49:00Z</dcterms:created>
  <dcterms:modified xsi:type="dcterms:W3CDTF">2023-11-15T11:51:00Z</dcterms:modified>
</cp:coreProperties>
</file>