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A" w:rsidRPr="001640BA" w:rsidRDefault="001640BA" w:rsidP="001640BA">
      <w:pPr>
        <w:pStyle w:val="Titolo"/>
        <w:rPr>
          <w:rFonts w:ascii="Times New Roman" w:hAnsi="Times New Roman"/>
          <w:color w:val="auto"/>
          <w:szCs w:val="36"/>
        </w:rPr>
      </w:pPr>
      <w:r w:rsidRPr="001640BA">
        <w:rPr>
          <w:rFonts w:ascii="Times New Roman" w:hAnsi="Times New Roman"/>
          <w:color w:val="auto"/>
          <w:szCs w:val="36"/>
        </w:rPr>
        <w:t xml:space="preserve">PREMIO NAZIONALE </w:t>
      </w:r>
      <w:proofErr w:type="spellStart"/>
      <w:r w:rsidRPr="001640BA">
        <w:rPr>
          <w:rFonts w:ascii="Times New Roman" w:hAnsi="Times New Roman"/>
          <w:color w:val="auto"/>
          <w:szCs w:val="36"/>
        </w:rPr>
        <w:t>DI</w:t>
      </w:r>
      <w:proofErr w:type="spellEnd"/>
      <w:r w:rsidRPr="001640BA">
        <w:rPr>
          <w:rFonts w:ascii="Times New Roman" w:hAnsi="Times New Roman"/>
          <w:color w:val="auto"/>
          <w:szCs w:val="36"/>
        </w:rPr>
        <w:t xml:space="preserve"> POESIA E NARRATIVA</w:t>
      </w:r>
    </w:p>
    <w:p w:rsidR="001640BA" w:rsidRDefault="001640BA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  <w:r>
        <w:rPr>
          <w:rFonts w:ascii="Times New Roman" w:hAnsi="Times New Roman"/>
          <w:color w:val="auto"/>
          <w:szCs w:val="36"/>
        </w:rPr>
        <w:t xml:space="preserve">         </w:t>
      </w:r>
      <w:r w:rsidRPr="001640BA">
        <w:rPr>
          <w:rFonts w:ascii="Times New Roman" w:hAnsi="Times New Roman"/>
          <w:color w:val="auto"/>
          <w:szCs w:val="36"/>
        </w:rPr>
        <w:t xml:space="preserve">“CARLA BOERO” XV </w:t>
      </w:r>
      <w:r>
        <w:rPr>
          <w:color w:val="auto"/>
          <w:szCs w:val="36"/>
        </w:rPr>
        <w:t xml:space="preserve"> EDIZIONE </w:t>
      </w:r>
      <w:r>
        <w:rPr>
          <w:rFonts w:ascii="Times New Roman" w:hAnsi="Times New Roman"/>
          <w:color w:val="auto"/>
          <w:szCs w:val="36"/>
        </w:rPr>
        <w:t>2024–</w:t>
      </w:r>
      <w:r w:rsidRPr="001640BA">
        <w:rPr>
          <w:rFonts w:ascii="Times New Roman" w:hAnsi="Times New Roman"/>
          <w:color w:val="auto"/>
          <w:szCs w:val="36"/>
        </w:rPr>
        <w:t>25</w:t>
      </w:r>
    </w:p>
    <w:p w:rsidR="00386A0B" w:rsidRDefault="00386A0B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812FB9" w:rsidRPr="00386A0B" w:rsidRDefault="00386A0B" w:rsidP="00386A0B">
      <w:pPr>
        <w:pStyle w:val="Rientrocorpodeltesto"/>
        <w:spacing w:line="360" w:lineRule="auto"/>
        <w:ind w:firstLine="0"/>
        <w:rPr>
          <w:rFonts w:ascii="Times New Roman" w:hAnsi="Times New Roman" w:cs="Times New Roman"/>
          <w:b/>
          <w:color w:val="auto"/>
          <w:sz w:val="24"/>
        </w:rPr>
      </w:pPr>
      <w:r w:rsidRPr="00386A0B">
        <w:rPr>
          <w:rFonts w:ascii="Times New Roman" w:hAnsi="Times New Roman" w:cs="Times New Roman"/>
          <w:b/>
          <w:color w:val="auto"/>
          <w:sz w:val="24"/>
        </w:rPr>
        <w:t xml:space="preserve">Il Presidente dell’Associazione Letteraria </w:t>
      </w:r>
      <w:r w:rsidR="002E2FE2">
        <w:rPr>
          <w:rFonts w:ascii="Times New Roman" w:hAnsi="Times New Roman" w:cs="Times New Roman"/>
          <w:b/>
          <w:color w:val="auto"/>
          <w:sz w:val="24"/>
        </w:rPr>
        <w:t>“</w:t>
      </w:r>
      <w:r w:rsidRPr="00386A0B">
        <w:rPr>
          <w:rFonts w:ascii="Times New Roman" w:hAnsi="Times New Roman" w:cs="Times New Roman"/>
          <w:b/>
          <w:color w:val="auto"/>
          <w:sz w:val="24"/>
        </w:rPr>
        <w:t>Carla Boero</w:t>
      </w:r>
      <w:r w:rsidR="002E2FE2">
        <w:rPr>
          <w:rFonts w:ascii="Times New Roman" w:hAnsi="Times New Roman" w:cs="Times New Roman"/>
          <w:b/>
          <w:color w:val="auto"/>
          <w:sz w:val="24"/>
        </w:rPr>
        <w:t>”</w:t>
      </w:r>
      <w:r w:rsidRPr="00386A0B">
        <w:rPr>
          <w:rFonts w:ascii="Times New Roman" w:hAnsi="Times New Roman" w:cs="Times New Roman"/>
          <w:b/>
          <w:color w:val="auto"/>
          <w:sz w:val="24"/>
        </w:rPr>
        <w:t xml:space="preserve"> di </w:t>
      </w:r>
      <w:proofErr w:type="spellStart"/>
      <w:r w:rsidRPr="00386A0B">
        <w:rPr>
          <w:rFonts w:ascii="Times New Roman" w:hAnsi="Times New Roman" w:cs="Times New Roman"/>
          <w:b/>
          <w:color w:val="auto"/>
          <w:sz w:val="24"/>
        </w:rPr>
        <w:t>Chivasso</w:t>
      </w:r>
      <w:proofErr w:type="spellEnd"/>
      <w:r w:rsidRPr="00386A0B">
        <w:rPr>
          <w:rFonts w:ascii="Times New Roman" w:hAnsi="Times New Roman" w:cs="Times New Roman"/>
          <w:b/>
          <w:color w:val="auto"/>
          <w:sz w:val="24"/>
        </w:rPr>
        <w:t xml:space="preserve"> (TO), Dott. Cesare </w:t>
      </w:r>
      <w:proofErr w:type="spellStart"/>
      <w:r w:rsidRPr="00386A0B">
        <w:rPr>
          <w:rFonts w:ascii="Times New Roman" w:hAnsi="Times New Roman" w:cs="Times New Roman"/>
          <w:b/>
          <w:color w:val="auto"/>
          <w:sz w:val="24"/>
        </w:rPr>
        <w:t>Borrometi</w:t>
      </w:r>
      <w:proofErr w:type="spellEnd"/>
      <w:r w:rsidRPr="00386A0B">
        <w:rPr>
          <w:rFonts w:ascii="Times New Roman" w:hAnsi="Times New Roman" w:cs="Times New Roman"/>
          <w:b/>
          <w:color w:val="auto"/>
          <w:sz w:val="24"/>
        </w:rPr>
        <w:t xml:space="preserve">, a nome della Pregiatissima Giuria, ha espresso giudizi lusinghieri per gli alunni </w:t>
      </w:r>
      <w:proofErr w:type="spellStart"/>
      <w:r w:rsidRPr="00386A0B">
        <w:rPr>
          <w:rFonts w:ascii="Times New Roman" w:hAnsi="Times New Roman" w:cs="Times New Roman"/>
          <w:b/>
          <w:color w:val="auto"/>
          <w:sz w:val="24"/>
        </w:rPr>
        <w:t>telesiani</w:t>
      </w:r>
      <w:proofErr w:type="spellEnd"/>
      <w:r w:rsidRPr="00386A0B">
        <w:rPr>
          <w:rFonts w:ascii="Times New Roman" w:hAnsi="Times New Roman" w:cs="Times New Roman"/>
          <w:b/>
          <w:color w:val="auto"/>
          <w:sz w:val="24"/>
        </w:rPr>
        <w:t>, che</w:t>
      </w:r>
      <w:r w:rsidR="002E2FE2">
        <w:rPr>
          <w:rFonts w:ascii="Times New Roman" w:hAnsi="Times New Roman" w:cs="Times New Roman"/>
          <w:b/>
          <w:color w:val="auto"/>
          <w:sz w:val="24"/>
        </w:rPr>
        <w:t xml:space="preserve"> hanno meritato il podio nella Sezione di Poesia e in quella di P</w:t>
      </w:r>
      <w:r w:rsidRPr="00386A0B">
        <w:rPr>
          <w:rFonts w:ascii="Times New Roman" w:hAnsi="Times New Roman" w:cs="Times New Roman"/>
          <w:b/>
          <w:color w:val="auto"/>
          <w:sz w:val="24"/>
        </w:rPr>
        <w:t xml:space="preserve">rosa, evidenziando la qualità dei componimenti per contenuto e forma e la maturità </w:t>
      </w:r>
      <w:proofErr w:type="spellStart"/>
      <w:r w:rsidRPr="00386A0B">
        <w:rPr>
          <w:rFonts w:ascii="Times New Roman" w:hAnsi="Times New Roman" w:cs="Times New Roman"/>
          <w:b/>
          <w:color w:val="auto"/>
          <w:sz w:val="24"/>
        </w:rPr>
        <w:t>artistico-letteraria</w:t>
      </w:r>
      <w:proofErr w:type="spellEnd"/>
      <w:r w:rsidRPr="00386A0B">
        <w:rPr>
          <w:rFonts w:ascii="Times New Roman" w:hAnsi="Times New Roman" w:cs="Times New Roman"/>
          <w:b/>
          <w:color w:val="auto"/>
          <w:sz w:val="24"/>
        </w:rPr>
        <w:t xml:space="preserve">, che colpisce per la giovane età dei partecipanti. Altresì egli ha ribadito il lungo e vivo sodalizio tra il Premio e il Liceo all’insegna dell’intento comune di coltivare e divulgare l’amore per la scrittura, confermato ogni anno dai lusinghieri risultati degli studenti </w:t>
      </w:r>
      <w:proofErr w:type="spellStart"/>
      <w:r w:rsidRPr="00386A0B">
        <w:rPr>
          <w:rFonts w:ascii="Times New Roman" w:hAnsi="Times New Roman" w:cs="Times New Roman"/>
          <w:b/>
          <w:color w:val="auto"/>
          <w:sz w:val="24"/>
        </w:rPr>
        <w:t>telesiani</w:t>
      </w:r>
      <w:proofErr w:type="spellEnd"/>
      <w:r w:rsidRPr="00386A0B">
        <w:rPr>
          <w:rFonts w:ascii="Times New Roman" w:hAnsi="Times New Roman" w:cs="Times New Roman"/>
          <w:b/>
          <w:color w:val="auto"/>
          <w:sz w:val="24"/>
        </w:rPr>
        <w:t xml:space="preserve">.  </w:t>
      </w:r>
    </w:p>
    <w:p w:rsidR="00812FB9" w:rsidRDefault="00812FB9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812FB9" w:rsidRPr="00386A0B" w:rsidRDefault="00CB1CCF" w:rsidP="001640BA">
      <w:pPr>
        <w:pStyle w:val="Titolo"/>
        <w:jc w:val="left"/>
        <w:rPr>
          <w:rFonts w:ascii="Times New Roman" w:hAnsi="Times New Roman"/>
          <w:color w:val="auto"/>
          <w:sz w:val="24"/>
        </w:rPr>
      </w:pPr>
      <w:r w:rsidRPr="00386A0B">
        <w:rPr>
          <w:rFonts w:ascii="Times New Roman" w:hAnsi="Times New Roman"/>
          <w:color w:val="auto"/>
          <w:sz w:val="24"/>
        </w:rPr>
        <w:t>Sezione Poesia Giovani:</w:t>
      </w:r>
    </w:p>
    <w:p w:rsidR="00CB1CCF" w:rsidRPr="00386A0B" w:rsidRDefault="00CB1CCF" w:rsidP="00812FB9">
      <w:pPr>
        <w:pStyle w:val="Titolo"/>
        <w:jc w:val="left"/>
        <w:rPr>
          <w:rFonts w:ascii="Times New Roman" w:hAnsi="Times New Roman"/>
          <w:color w:val="auto"/>
          <w:sz w:val="24"/>
        </w:rPr>
      </w:pPr>
    </w:p>
    <w:p w:rsidR="00812FB9" w:rsidRPr="00386A0B" w:rsidRDefault="00CB1CCF" w:rsidP="00812FB9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 xml:space="preserve">Prima classificata </w:t>
      </w:r>
      <w:r w:rsidR="00812FB9" w:rsidRPr="00386A0B">
        <w:rPr>
          <w:rFonts w:ascii="Times New Roman" w:hAnsi="Times New Roman"/>
          <w:b w:val="0"/>
          <w:color w:val="auto"/>
          <w:sz w:val="24"/>
        </w:rPr>
        <w:t xml:space="preserve">Anna </w:t>
      </w:r>
      <w:proofErr w:type="spellStart"/>
      <w:r w:rsidR="00812FB9" w:rsidRPr="00386A0B">
        <w:rPr>
          <w:rFonts w:ascii="Times New Roman" w:hAnsi="Times New Roman"/>
          <w:b w:val="0"/>
          <w:color w:val="auto"/>
          <w:sz w:val="24"/>
        </w:rPr>
        <w:t>Sophia</w:t>
      </w:r>
      <w:proofErr w:type="spellEnd"/>
      <w:r w:rsidR="00812FB9" w:rsidRPr="00386A0B">
        <w:rPr>
          <w:rFonts w:ascii="Times New Roman" w:hAnsi="Times New Roman"/>
          <w:b w:val="0"/>
          <w:color w:val="auto"/>
          <w:sz w:val="24"/>
        </w:rPr>
        <w:t xml:space="preserve"> </w:t>
      </w:r>
      <w:proofErr w:type="spellStart"/>
      <w:r w:rsidR="00812FB9" w:rsidRPr="00386A0B">
        <w:rPr>
          <w:rFonts w:ascii="Times New Roman" w:hAnsi="Times New Roman"/>
          <w:b w:val="0"/>
          <w:color w:val="auto"/>
          <w:sz w:val="24"/>
        </w:rPr>
        <w:t>Vaja</w:t>
      </w:r>
      <w:proofErr w:type="spellEnd"/>
      <w:r w:rsidR="00812FB9" w:rsidRPr="00386A0B">
        <w:rPr>
          <w:rFonts w:ascii="Times New Roman" w:hAnsi="Times New Roman"/>
          <w:b w:val="0"/>
          <w:color w:val="auto"/>
          <w:sz w:val="24"/>
        </w:rPr>
        <w:t xml:space="preserve"> I A Ordinamento</w:t>
      </w:r>
    </w:p>
    <w:p w:rsidR="00CB1CCF" w:rsidRPr="00386A0B" w:rsidRDefault="00CB1CCF" w:rsidP="00812FB9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 xml:space="preserve">Seconda classificata Matilde </w:t>
      </w:r>
      <w:proofErr w:type="spellStart"/>
      <w:r w:rsidRPr="00386A0B">
        <w:rPr>
          <w:rFonts w:ascii="Times New Roman" w:hAnsi="Times New Roman"/>
          <w:b w:val="0"/>
          <w:color w:val="auto"/>
          <w:sz w:val="24"/>
        </w:rPr>
        <w:t>Scalercio</w:t>
      </w:r>
      <w:proofErr w:type="spellEnd"/>
      <w:r w:rsidRPr="00386A0B">
        <w:rPr>
          <w:rFonts w:ascii="Times New Roman" w:hAnsi="Times New Roman"/>
          <w:b w:val="0"/>
          <w:color w:val="auto"/>
          <w:sz w:val="24"/>
        </w:rPr>
        <w:t xml:space="preserve"> II C Ordinamento</w:t>
      </w:r>
    </w:p>
    <w:p w:rsidR="00CB1CCF" w:rsidRPr="00386A0B" w:rsidRDefault="00CB1CCF" w:rsidP="00CB1CCF"/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>Terza classificata       Giorgia Gattuso II A Ordinamento</w:t>
      </w: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color w:val="auto"/>
          <w:sz w:val="24"/>
        </w:rPr>
      </w:pPr>
      <w:r w:rsidRPr="00386A0B">
        <w:rPr>
          <w:rFonts w:ascii="Times New Roman" w:hAnsi="Times New Roman"/>
          <w:color w:val="auto"/>
          <w:sz w:val="24"/>
        </w:rPr>
        <w:t>Sezione Narrativa Giovani:</w:t>
      </w: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color w:val="auto"/>
          <w:sz w:val="24"/>
        </w:rPr>
      </w:pP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>Primo classificato  Francesco Palma V E Ordinamento</w:t>
      </w: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CB1CCF" w:rsidRPr="00386A0B" w:rsidRDefault="00CB1CCF" w:rsidP="00CB1CCF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 xml:space="preserve">Seconda classificata  Delia </w:t>
      </w:r>
      <w:proofErr w:type="spellStart"/>
      <w:r w:rsidRPr="00386A0B">
        <w:rPr>
          <w:rFonts w:ascii="Times New Roman" w:hAnsi="Times New Roman"/>
          <w:b w:val="0"/>
          <w:color w:val="auto"/>
          <w:sz w:val="24"/>
        </w:rPr>
        <w:t>Fimognari</w:t>
      </w:r>
      <w:proofErr w:type="spellEnd"/>
      <w:r w:rsidRPr="00386A0B">
        <w:rPr>
          <w:rFonts w:ascii="Times New Roman" w:hAnsi="Times New Roman"/>
          <w:b w:val="0"/>
          <w:color w:val="auto"/>
          <w:sz w:val="24"/>
        </w:rPr>
        <w:t xml:space="preserve"> III A Ordinamento</w:t>
      </w:r>
    </w:p>
    <w:p w:rsidR="00812FB9" w:rsidRPr="00386A0B" w:rsidRDefault="00812FB9" w:rsidP="001640BA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812FB9" w:rsidRPr="00386A0B" w:rsidRDefault="00CB1CCF" w:rsidP="00812FB9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  <w:r w:rsidRPr="00386A0B">
        <w:rPr>
          <w:rFonts w:ascii="Times New Roman" w:hAnsi="Times New Roman"/>
          <w:b w:val="0"/>
          <w:color w:val="auto"/>
          <w:sz w:val="24"/>
        </w:rPr>
        <w:t xml:space="preserve">Terza classificata       </w:t>
      </w:r>
      <w:r w:rsidR="00812FB9" w:rsidRPr="00386A0B">
        <w:rPr>
          <w:rFonts w:ascii="Times New Roman" w:hAnsi="Times New Roman"/>
          <w:b w:val="0"/>
          <w:color w:val="auto"/>
          <w:sz w:val="24"/>
        </w:rPr>
        <w:t xml:space="preserve">Lorenza </w:t>
      </w:r>
      <w:proofErr w:type="spellStart"/>
      <w:r w:rsidR="00812FB9" w:rsidRPr="00386A0B">
        <w:rPr>
          <w:rFonts w:ascii="Times New Roman" w:hAnsi="Times New Roman"/>
          <w:b w:val="0"/>
          <w:color w:val="auto"/>
          <w:sz w:val="24"/>
        </w:rPr>
        <w:t>Ielasi</w:t>
      </w:r>
      <w:proofErr w:type="spellEnd"/>
      <w:r w:rsidR="00812FB9" w:rsidRPr="00386A0B">
        <w:rPr>
          <w:rFonts w:ascii="Times New Roman" w:hAnsi="Times New Roman"/>
          <w:b w:val="0"/>
          <w:color w:val="auto"/>
          <w:sz w:val="24"/>
        </w:rPr>
        <w:t xml:space="preserve">  II A Ordinamento</w:t>
      </w:r>
    </w:p>
    <w:p w:rsidR="00812FB9" w:rsidRPr="00386A0B" w:rsidRDefault="00812FB9" w:rsidP="00812FB9">
      <w:pPr>
        <w:pStyle w:val="Titolo"/>
        <w:jc w:val="left"/>
        <w:rPr>
          <w:rFonts w:ascii="Times New Roman" w:hAnsi="Times New Roman"/>
          <w:b w:val="0"/>
          <w:color w:val="auto"/>
          <w:sz w:val="24"/>
        </w:rPr>
      </w:pPr>
    </w:p>
    <w:p w:rsidR="00812FB9" w:rsidRDefault="00812FB9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812FB9" w:rsidRDefault="00812FB9" w:rsidP="00812FB9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812FB9" w:rsidRDefault="00812FB9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812FB9" w:rsidRDefault="00812FB9" w:rsidP="001640BA">
      <w:pPr>
        <w:pStyle w:val="Titolo"/>
        <w:jc w:val="left"/>
        <w:rPr>
          <w:rFonts w:ascii="Times New Roman" w:hAnsi="Times New Roman"/>
          <w:color w:val="auto"/>
          <w:szCs w:val="36"/>
        </w:rPr>
      </w:pPr>
    </w:p>
    <w:p w:rsidR="00D56ADE" w:rsidRPr="001640BA" w:rsidRDefault="00D56ADE">
      <w:pPr>
        <w:rPr>
          <w:b/>
          <w:sz w:val="36"/>
          <w:szCs w:val="36"/>
        </w:rPr>
      </w:pPr>
    </w:p>
    <w:sectPr w:rsidR="00D56ADE" w:rsidRPr="001640BA" w:rsidSect="00D56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elai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40BA"/>
    <w:rsid w:val="000276AA"/>
    <w:rsid w:val="001640BA"/>
    <w:rsid w:val="002C22C6"/>
    <w:rsid w:val="002D0D0F"/>
    <w:rsid w:val="002E2FE2"/>
    <w:rsid w:val="00386A0B"/>
    <w:rsid w:val="003C13CA"/>
    <w:rsid w:val="00812FB9"/>
    <w:rsid w:val="009D3469"/>
    <w:rsid w:val="00CB1CCF"/>
    <w:rsid w:val="00D56ADE"/>
    <w:rsid w:val="00D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640BA"/>
    <w:pPr>
      <w:jc w:val="center"/>
    </w:pPr>
    <w:rPr>
      <w:rFonts w:ascii="Adelaide" w:hAnsi="Adelaide"/>
      <w:b/>
      <w:bCs/>
      <w:color w:val="008080"/>
      <w:sz w:val="36"/>
    </w:rPr>
  </w:style>
  <w:style w:type="character" w:customStyle="1" w:styleId="TitoloCarattere">
    <w:name w:val="Titolo Carattere"/>
    <w:basedOn w:val="Carpredefinitoparagrafo"/>
    <w:link w:val="Titolo"/>
    <w:rsid w:val="001640BA"/>
    <w:rPr>
      <w:rFonts w:ascii="Adelaide" w:eastAsia="Times New Roman" w:hAnsi="Adelaide" w:cs="Times New Roman"/>
      <w:b/>
      <w:bCs/>
      <w:color w:val="008080"/>
      <w:sz w:val="3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386A0B"/>
    <w:pPr>
      <w:ind w:firstLine="708"/>
      <w:jc w:val="both"/>
    </w:pPr>
    <w:rPr>
      <w:rFonts w:ascii="Arial" w:hAnsi="Arial" w:cs="Arial"/>
      <w:color w:val="008080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6A0B"/>
    <w:rPr>
      <w:rFonts w:ascii="Arial" w:eastAsia="Times New Roman" w:hAnsi="Arial" w:cs="Arial"/>
      <w:color w:val="008080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6</cp:revision>
  <dcterms:created xsi:type="dcterms:W3CDTF">2025-05-29T20:10:00Z</dcterms:created>
  <dcterms:modified xsi:type="dcterms:W3CDTF">2025-06-18T17:09:00Z</dcterms:modified>
</cp:coreProperties>
</file>